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EOSPROJE — Fiyatlandırma Rehberi &amp; Müşteri Sözleşme Şablonu</w:t>
      </w:r>
    </w:p>
    <w:p>
      <w:pPr>
        <w:jc w:val="center"/>
      </w:pPr>
      <w:r>
        <w:rPr>
          <w:i/>
          <w:sz w:val="22"/>
        </w:rPr>
        <w:t>Mimari Renovasyon Projeleri | Reality Capture + BIM/As-Built Modelleme</w:t>
      </w:r>
    </w:p>
    <w:p>
      <w:pPr>
        <w:jc w:val="center"/>
      </w:pPr>
      <w:r>
        <w:rPr>
          <w:i/>
          <w:sz w:val="22"/>
        </w:rPr>
        <w:t>Sürüm: 2026 | Doküman Tipi: Ticari + Hukuki</w:t>
      </w:r>
    </w:p>
    <w:p>
      <w:pPr>
        <w:pStyle w:val="Heading1"/>
      </w:pPr>
      <w:r>
        <w:t>BÖLÜM 1 — FİYATLANDIRMA REHBERİ</w:t>
      </w:r>
    </w:p>
    <w:p>
      <w:pPr>
        <w:pStyle w:val="Heading2"/>
      </w:pPr>
      <w:r>
        <w:t>1.1 Fiyatlandırma Mantığı ve Bileşenler</w:t>
      </w:r>
    </w:p>
    <w:p>
      <w:r>
        <w:t>EOSPROJE fiyatlandırması, iki ana maliyet bileşeninden oluşur:</w:t>
      </w:r>
    </w:p>
    <w:p>
      <w:pPr>
        <w:pStyle w:val="ListBullet"/>
      </w:pPr>
      <w:r>
        <w:t>Saha Maliyeti: Lazer tarama (reality capture) + fotogrametri + drone çalışması</w:t>
      </w:r>
    </w:p>
    <w:p>
      <w:pPr>
        <w:pStyle w:val="ListBullet"/>
      </w:pPr>
      <w:r>
        <w:t>Ofis Maliyeti: Nokta bulutu işleme + BIM/3D modelleme + çizim + raporlama</w:t>
      </w:r>
    </w:p>
    <w:p>
      <w:r>
        <w:t>Fiyatlandırma, proje alanı (m²), detay seviyesi (LOD), proje karmaşıklığı ve teslim formatlarına göre belirlenir.</w:t>
      </w:r>
    </w:p>
    <w:p>
      <w:pPr>
        <w:pStyle w:val="Heading2"/>
      </w:pPr>
      <w:r>
        <w:t>1.2 Temel Fiyat Parametreleri</w:t>
      </w:r>
    </w:p>
    <w:p>
      <w:r>
        <w:t>Lazer Tarama (Saha) — Günlük Baz Fiyat:</w:t>
      </w:r>
    </w:p>
    <w:p>
      <w:pPr>
        <w:pStyle w:val="ListBullet"/>
      </w:pPr>
      <w:r>
        <w:t>1 gün saha çalışması (ekip + ekipman): 40.000 TL</w:t>
      </w:r>
    </w:p>
    <w:p>
      <w:pPr>
        <w:pStyle w:val="ListBullet"/>
      </w:pPr>
      <w:r>
        <w:t>Kapsam: Ortalama 500–800 m² alan, 30–50 tarama noktası, 1 ekip (2 kişi)</w:t>
      </w:r>
    </w:p>
    <w:p>
      <w:pPr>
        <w:pStyle w:val="ListBullet"/>
      </w:pPr>
      <w:r>
        <w:t>Ek gün: +40.000 TL/gün</w:t>
      </w:r>
    </w:p>
    <w:p>
      <w:r>
        <w:t>Modelleme (Ofis) — LOD Bazlı Birim Fiyatlar:</w:t>
      </w:r>
    </w:p>
    <w:p>
      <w:r>
        <w:t>Modelleme maliyeti, LOD seviyesine ve proje karmaşıklığına göre m² başına hesaplanır. Aşağıdaki fiyatlar, lazer tarama maliyeti (40.000 TL/gün) ile orantılı olarak piyasa standartlarına göre belirlenmiştir.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D9E2F3"/>
          </w:tcPr>
          <w:p>
            <w:r>
              <w:t>LOD Seviyesi</w:t>
            </w:r>
          </w:p>
        </w:tc>
        <w:tc>
          <w:tcPr>
            <w:tcW w:type="dxa" w:w="2160"/>
            <w:shd w:fill="D9E2F3"/>
          </w:tcPr>
          <w:p>
            <w:r>
              <w:t>Detay Tanımı</w:t>
            </w:r>
          </w:p>
        </w:tc>
        <w:tc>
          <w:tcPr>
            <w:tcW w:type="dxa" w:w="2160"/>
            <w:shd w:fill="D9E2F3"/>
          </w:tcPr>
          <w:p>
            <w:r>
              <w:t>Birim Fiyat (TL/m²)</w:t>
            </w:r>
          </w:p>
        </w:tc>
        <w:tc>
          <w:tcPr>
            <w:tcW w:type="dxa" w:w="2160"/>
            <w:shd w:fill="D9E2F3"/>
          </w:tcPr>
          <w:p>
            <w:r>
              <w:t>Örnek 500 m² Proje</w:t>
            </w:r>
          </w:p>
        </w:tc>
      </w:tr>
      <w:tr>
        <w:tc>
          <w:tcPr>
            <w:tcW w:type="dxa" w:w="2160"/>
          </w:tcPr>
          <w:p>
            <w:r>
              <w:t>LOD 100</w:t>
            </w:r>
          </w:p>
        </w:tc>
        <w:tc>
          <w:tcPr>
            <w:tcW w:type="dxa" w:w="2160"/>
          </w:tcPr>
          <w:p>
            <w:r>
              <w:t>Kütle/hacim (konsept)</w:t>
            </w:r>
          </w:p>
        </w:tc>
        <w:tc>
          <w:tcPr>
            <w:tcW w:type="dxa" w:w="2160"/>
          </w:tcPr>
          <w:p>
            <w:r>
              <w:t>80–120 TL/m²</w:t>
            </w:r>
          </w:p>
        </w:tc>
        <w:tc>
          <w:tcPr>
            <w:tcW w:type="dxa" w:w="2160"/>
          </w:tcPr>
          <w:p>
            <w:r>
              <w:t>40.000–60.000 TL</w:t>
            </w:r>
          </w:p>
        </w:tc>
      </w:tr>
      <w:tr>
        <w:tc>
          <w:tcPr>
            <w:tcW w:type="dxa" w:w="2160"/>
          </w:tcPr>
          <w:p>
            <w:r>
              <w:t>LOD 200</w:t>
            </w:r>
          </w:p>
        </w:tc>
        <w:tc>
          <w:tcPr>
            <w:tcW w:type="dxa" w:w="2160"/>
          </w:tcPr>
          <w:p>
            <w:r>
              <w:t>Jenerik elemanlar (şematik)</w:t>
            </w:r>
          </w:p>
        </w:tc>
        <w:tc>
          <w:tcPr>
            <w:tcW w:type="dxa" w:w="2160"/>
          </w:tcPr>
          <w:p>
            <w:r>
              <w:t>150–220 TL/m²</w:t>
            </w:r>
          </w:p>
        </w:tc>
        <w:tc>
          <w:tcPr>
            <w:tcW w:type="dxa" w:w="2160"/>
          </w:tcPr>
          <w:p>
            <w:r>
              <w:t>75.000–110.000 TL</w:t>
            </w:r>
          </w:p>
        </w:tc>
      </w:tr>
      <w:tr>
        <w:tc>
          <w:tcPr>
            <w:tcW w:type="dxa" w:w="2160"/>
          </w:tcPr>
          <w:p>
            <w:r>
              <w:t>LOD 300</w:t>
            </w:r>
          </w:p>
        </w:tc>
        <w:tc>
          <w:tcPr>
            <w:tcW w:type="dxa" w:w="2160"/>
          </w:tcPr>
          <w:p>
            <w:r>
              <w:t>Ölçü tabanlı as-built (standart)</w:t>
            </w:r>
          </w:p>
        </w:tc>
        <w:tc>
          <w:tcPr>
            <w:tcW w:type="dxa" w:w="2160"/>
          </w:tcPr>
          <w:p>
            <w:r>
              <w:t>280–380 TL/m²</w:t>
            </w:r>
          </w:p>
        </w:tc>
        <w:tc>
          <w:tcPr>
            <w:tcW w:type="dxa" w:w="2160"/>
          </w:tcPr>
          <w:p>
            <w:r>
              <w:t>140.000–190.000 TL</w:t>
            </w:r>
          </w:p>
        </w:tc>
      </w:tr>
      <w:tr>
        <w:tc>
          <w:tcPr>
            <w:tcW w:type="dxa" w:w="2160"/>
          </w:tcPr>
          <w:p>
            <w:r>
              <w:t>LOD 350</w:t>
            </w:r>
          </w:p>
        </w:tc>
        <w:tc>
          <w:tcPr>
            <w:tcW w:type="dxa" w:w="2160"/>
          </w:tcPr>
          <w:p>
            <w:r>
              <w:t>Koordinasyon (MEP dahil)</w:t>
            </w:r>
          </w:p>
        </w:tc>
        <w:tc>
          <w:tcPr>
            <w:tcW w:type="dxa" w:w="2160"/>
          </w:tcPr>
          <w:p>
            <w:r>
              <w:t>400–550 TL/m²</w:t>
            </w:r>
          </w:p>
        </w:tc>
        <w:tc>
          <w:tcPr>
            <w:tcW w:type="dxa" w:w="2160"/>
          </w:tcPr>
          <w:p>
            <w:r>
              <w:t>200.000–275.000 TL</w:t>
            </w:r>
          </w:p>
        </w:tc>
      </w:tr>
      <w:tr>
        <w:tc>
          <w:tcPr>
            <w:tcW w:type="dxa" w:w="2160"/>
          </w:tcPr>
          <w:p>
            <w:r>
              <w:t>LOD 400</w:t>
            </w:r>
          </w:p>
        </w:tc>
        <w:tc>
          <w:tcPr>
            <w:tcW w:type="dxa" w:w="2160"/>
          </w:tcPr>
          <w:p>
            <w:r>
              <w:t>İmalat/shop drawing (özel)</w:t>
            </w:r>
          </w:p>
        </w:tc>
        <w:tc>
          <w:tcPr>
            <w:tcW w:type="dxa" w:w="2160"/>
          </w:tcPr>
          <w:p>
            <w:r>
              <w:t>600–850 TL/m²</w:t>
            </w:r>
          </w:p>
        </w:tc>
        <w:tc>
          <w:tcPr>
            <w:tcW w:type="dxa" w:w="2160"/>
          </w:tcPr>
          <w:p>
            <w:r>
              <w:t>300.000–425.000 TL</w:t>
            </w:r>
          </w:p>
        </w:tc>
      </w:tr>
    </w:tbl>
    <w:p>
      <w:r>
        <w:rPr>
          <w:b/>
        </w:rPr>
        <w:t xml:space="preserve">Not: </w:t>
      </w:r>
      <w:r>
        <w:t>Fiyatlar, standart mimari renovasyon projeleri içindir. Tarihi yapı, karmaşık geometri, yüksek tavan, erişim zorluğu gibi faktörler %20–50 ek maliyet getirebilir.</w:t>
      </w:r>
    </w:p>
    <w:p>
      <w:pPr>
        <w:pStyle w:val="Heading2"/>
      </w:pPr>
      <w:r>
        <w:t>1.3 Ek Hizmetler ve Fiyatları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>
              <w:t>Hizmet</w:t>
            </w:r>
          </w:p>
        </w:tc>
        <w:tc>
          <w:tcPr>
            <w:tcW w:type="dxa" w:w="4320"/>
            <w:shd w:fill="D9E2F3"/>
          </w:tcPr>
          <w:p>
            <w:r>
              <w:t>Birim Fiyat</w:t>
            </w:r>
          </w:p>
        </w:tc>
      </w:tr>
      <w:tr>
        <w:tc>
          <w:tcPr>
            <w:tcW w:type="dxa" w:w="4320"/>
          </w:tcPr>
          <w:p>
            <w:r>
              <w:t>Drone çekimi (dış cephe fotogrametri)</w:t>
            </w:r>
          </w:p>
        </w:tc>
        <w:tc>
          <w:tcPr>
            <w:tcW w:type="dxa" w:w="4320"/>
          </w:tcPr>
          <w:p>
            <w:r>
              <w:t>15.000–25.000 TL/proje</w:t>
            </w:r>
          </w:p>
        </w:tc>
      </w:tr>
      <w:tr>
        <w:tc>
          <w:tcPr>
            <w:tcW w:type="dxa" w:w="4320"/>
          </w:tcPr>
          <w:p>
            <w:r>
              <w:t>Ortofoto üretimi (cephe)</w:t>
            </w:r>
          </w:p>
        </w:tc>
        <w:tc>
          <w:tcPr>
            <w:tcW w:type="dxa" w:w="4320"/>
          </w:tcPr>
          <w:p>
            <w:r>
              <w:t>8.000–15.000 TL/cephe</w:t>
            </w:r>
          </w:p>
        </w:tc>
      </w:tr>
      <w:tr>
        <w:tc>
          <w:tcPr>
            <w:tcW w:type="dxa" w:w="4320"/>
          </w:tcPr>
          <w:p>
            <w:r>
              <w:t>360° panorama ve web viewer</w:t>
            </w:r>
          </w:p>
        </w:tc>
        <w:tc>
          <w:tcPr>
            <w:tcW w:type="dxa" w:w="4320"/>
          </w:tcPr>
          <w:p>
            <w:r>
              <w:t>5.000–10.000 TL</w:t>
            </w:r>
          </w:p>
        </w:tc>
      </w:tr>
      <w:tr>
        <w:tc>
          <w:tcPr>
            <w:tcW w:type="dxa" w:w="4320"/>
          </w:tcPr>
          <w:p>
            <w:r>
              <w:t>Sapma analizi raporu (detaylı)</w:t>
            </w:r>
          </w:p>
        </w:tc>
        <w:tc>
          <w:tcPr>
            <w:tcW w:type="dxa" w:w="4320"/>
          </w:tcPr>
          <w:p>
            <w:r>
              <w:t>8.000–12.000 TL</w:t>
            </w:r>
          </w:p>
        </w:tc>
      </w:tr>
      <w:tr>
        <w:tc>
          <w:tcPr>
            <w:tcW w:type="dxa" w:w="4320"/>
          </w:tcPr>
          <w:p>
            <w:r>
              <w:t>Yapısal hasar/deformasyon raporu</w:t>
            </w:r>
          </w:p>
        </w:tc>
        <w:tc>
          <w:tcPr>
            <w:tcW w:type="dxa" w:w="4320"/>
          </w:tcPr>
          <w:p>
            <w:r>
              <w:t>12.000–20.000 TL</w:t>
            </w:r>
          </w:p>
        </w:tc>
      </w:tr>
      <w:tr>
        <w:tc>
          <w:tcPr>
            <w:tcW w:type="dxa" w:w="4320"/>
          </w:tcPr>
          <w:p>
            <w:r>
              <w:t>Koruma kurulu dosyası hazırlama</w:t>
            </w:r>
          </w:p>
        </w:tc>
        <w:tc>
          <w:tcPr>
            <w:tcW w:type="dxa" w:w="4320"/>
          </w:tcPr>
          <w:p>
            <w:r>
              <w:t>25.000–40.000 TL</w:t>
            </w:r>
          </w:p>
        </w:tc>
      </w:tr>
      <w:tr>
        <w:tc>
          <w:tcPr>
            <w:tcW w:type="dxa" w:w="4320"/>
          </w:tcPr>
          <w:p>
            <w:r>
              <w:t>Animasyon/walkthrough video (1–2 dk)</w:t>
            </w:r>
          </w:p>
        </w:tc>
        <w:tc>
          <w:tcPr>
            <w:tcW w:type="dxa" w:w="4320"/>
          </w:tcPr>
          <w:p>
            <w:r>
              <w:t>15.000–30.000 TL</w:t>
            </w:r>
          </w:p>
        </w:tc>
      </w:tr>
      <w:tr>
        <w:tc>
          <w:tcPr>
            <w:tcW w:type="dxa" w:w="4320"/>
          </w:tcPr>
          <w:p>
            <w:r>
              <w:t>Revizyon (kapsam değişikliği)</w:t>
            </w:r>
          </w:p>
        </w:tc>
        <w:tc>
          <w:tcPr>
            <w:tcW w:type="dxa" w:w="4320"/>
          </w:tcPr>
          <w:p>
            <w:r>
              <w:t>Saat bazlı: 1.500–2.500 TL/saat</w:t>
            </w:r>
          </w:p>
        </w:tc>
      </w:tr>
      <w:tr>
        <w:tc>
          <w:tcPr>
            <w:tcW w:type="dxa" w:w="4320"/>
          </w:tcPr>
          <w:p>
            <w:r>
              <w:t>Acil teslimat (süre %50 kısaltma)</w:t>
            </w:r>
          </w:p>
        </w:tc>
        <w:tc>
          <w:tcPr>
            <w:tcW w:type="dxa" w:w="4320"/>
          </w:tcPr>
          <w:p>
            <w:r>
              <w:t>Toplam fiyat üzerine +%30</w:t>
            </w:r>
          </w:p>
        </w:tc>
      </w:tr>
    </w:tbl>
    <w:p>
      <w:pPr>
        <w:pStyle w:val="Heading2"/>
      </w:pPr>
      <w:r>
        <w:t>1.4 Örnek Proje Fiyatlandırmaları</w:t>
      </w:r>
    </w:p>
    <w:p>
      <w:r>
        <w:t>Örnek 1: Konut Renovasyonu (Apartman Dairesi)</w:t>
      </w:r>
    </w:p>
    <w:p>
      <w:pPr>
        <w:pStyle w:val="ListBullet"/>
      </w:pPr>
      <w:r>
        <w:t>Alan: 150 m²</w:t>
      </w:r>
    </w:p>
    <w:p>
      <w:pPr>
        <w:pStyle w:val="ListBullet"/>
      </w:pPr>
      <w:r>
        <w:t>LOD: 300 (as-built, standart detay)</w:t>
      </w:r>
    </w:p>
    <w:p>
      <w:pPr>
        <w:pStyle w:val="ListBullet"/>
      </w:pPr>
      <w:r>
        <w:t>Saha: 1 gün (40.000 TL)</w:t>
      </w:r>
    </w:p>
    <w:p>
      <w:pPr>
        <w:pStyle w:val="ListBullet"/>
      </w:pPr>
      <w:r>
        <w:t>Modelleme: 150 m² × 330 TL/m² = 49.500 TL</w:t>
      </w:r>
    </w:p>
    <w:p>
      <w:pPr>
        <w:pStyle w:val="ListBullet"/>
      </w:pPr>
      <w:r>
        <w:t>Toplam: 89.500 TL + KDV</w:t>
      </w:r>
    </w:p>
    <w:p>
      <w:r>
        <w:t>Örnek 2: Tarihi Konak Restorasyonu</w:t>
      </w:r>
    </w:p>
    <w:p>
      <w:pPr>
        <w:pStyle w:val="ListBullet"/>
      </w:pPr>
      <w:r>
        <w:t>Alan: 450 m²</w:t>
      </w:r>
    </w:p>
    <w:p>
      <w:pPr>
        <w:pStyle w:val="ListBullet"/>
      </w:pPr>
      <w:r>
        <w:t>LOD: 350 (detaylı, süsleme dahil)</w:t>
      </w:r>
    </w:p>
    <w:p>
      <w:pPr>
        <w:pStyle w:val="ListBullet"/>
      </w:pPr>
      <w:r>
        <w:t>Saha: 2 gün (80.000 TL)</w:t>
      </w:r>
    </w:p>
    <w:p>
      <w:pPr>
        <w:pStyle w:val="ListBullet"/>
      </w:pPr>
      <w:r>
        <w:t>Modelleme: 450 m² × 475 TL/m² = 213.750 TL</w:t>
      </w:r>
    </w:p>
    <w:p>
      <w:pPr>
        <w:pStyle w:val="ListBullet"/>
      </w:pPr>
      <w:r>
        <w:t>Ek: Koruma kurulu dosyası (30.000 TL)</w:t>
      </w:r>
    </w:p>
    <w:p>
      <w:pPr>
        <w:pStyle w:val="ListBullet"/>
      </w:pPr>
      <w:r>
        <w:t>Toplam: 323.750 TL + KDV</w:t>
      </w:r>
    </w:p>
    <w:p>
      <w:r>
        <w:t>Örnek 3: Ofis Binası İç Mekan (MEP Koordinasyonu)</w:t>
      </w:r>
    </w:p>
    <w:p>
      <w:pPr>
        <w:pStyle w:val="ListBullet"/>
      </w:pPr>
      <w:r>
        <w:t>Alan: 800 m²</w:t>
      </w:r>
    </w:p>
    <w:p>
      <w:pPr>
        <w:pStyle w:val="ListBullet"/>
      </w:pPr>
      <w:r>
        <w:t>LOD: 350 (MEP dahil)</w:t>
      </w:r>
    </w:p>
    <w:p>
      <w:pPr>
        <w:pStyle w:val="ListBullet"/>
      </w:pPr>
      <w:r>
        <w:t>Saha: 2 gün (80.000 TL)</w:t>
      </w:r>
    </w:p>
    <w:p>
      <w:pPr>
        <w:pStyle w:val="ListBullet"/>
      </w:pPr>
      <w:r>
        <w:t>Modelleme: 800 m² × 475 TL/m² = 380.000 TL</w:t>
      </w:r>
    </w:p>
    <w:p>
      <w:pPr>
        <w:pStyle w:val="ListBullet"/>
      </w:pPr>
      <w:r>
        <w:t>Ek: Sapma analizi raporu (10.000 TL)</w:t>
      </w:r>
    </w:p>
    <w:p>
      <w:pPr>
        <w:pStyle w:val="ListBullet"/>
      </w:pPr>
      <w:r>
        <w:t>Toplam: 470.000 TL + KDV</w:t>
      </w:r>
    </w:p>
    <w:p>
      <w:r>
        <w:t>Örnek 4: Otel Cephe Yenileme</w:t>
      </w:r>
    </w:p>
    <w:p>
      <w:pPr>
        <w:pStyle w:val="ListBullet"/>
      </w:pPr>
      <w:r>
        <w:t>Alan: 2.500 m² (cephe alanı)</w:t>
      </w:r>
    </w:p>
    <w:p>
      <w:pPr>
        <w:pStyle w:val="ListBullet"/>
      </w:pPr>
      <w:r>
        <w:t>LOD: 300 (cephe elemanları)</w:t>
      </w:r>
    </w:p>
    <w:p>
      <w:pPr>
        <w:pStyle w:val="ListBullet"/>
      </w:pPr>
      <w:r>
        <w:t>Saha: 1 gün (40.000 TL)</w:t>
      </w:r>
    </w:p>
    <w:p>
      <w:pPr>
        <w:pStyle w:val="ListBullet"/>
      </w:pPr>
      <w:r>
        <w:t>Drone: 20.000 TL</w:t>
      </w:r>
    </w:p>
    <w:p>
      <w:pPr>
        <w:pStyle w:val="ListBullet"/>
      </w:pPr>
      <w:r>
        <w:t>Modelleme: 2.500 m² × 200 TL/m² (cephe basitleştirilmiş) = 500.000 TL</w:t>
      </w:r>
    </w:p>
    <w:p>
      <w:pPr>
        <w:pStyle w:val="ListBullet"/>
      </w:pPr>
      <w:r>
        <w:t>Ortofoto: 4 cephe × 12.000 TL = 48.000 TL</w:t>
      </w:r>
    </w:p>
    <w:p>
      <w:pPr>
        <w:pStyle w:val="ListBullet"/>
      </w:pPr>
      <w:r>
        <w:t>Toplam: 608.000 TL + KDV</w:t>
      </w:r>
    </w:p>
    <w:p>
      <w:pPr>
        <w:pStyle w:val="Heading2"/>
      </w:pPr>
      <w:r>
        <w:t>1.5 İndirim ve Paket Fiyatlandırma</w:t>
      </w:r>
    </w:p>
    <w:p>
      <w:pPr>
        <w:pStyle w:val="ListBullet"/>
      </w:pPr>
      <w:r>
        <w:t>Çoklu proje anlaşması: 3+ proje için %10 indirim</w:t>
      </w:r>
    </w:p>
    <w:p>
      <w:pPr>
        <w:pStyle w:val="ListBullet"/>
      </w:pPr>
      <w:r>
        <w:t>Yıllık anlaşma (bakım + güncelleme): Özel fiyatlandırma</w:t>
      </w:r>
    </w:p>
    <w:p>
      <w:pPr>
        <w:pStyle w:val="ListBullet"/>
      </w:pPr>
      <w:r>
        <w:t>Eğitim kurumu / STK: %15 indirim</w:t>
      </w:r>
    </w:p>
    <w:p>
      <w:pPr>
        <w:pStyle w:val="ListBullet"/>
      </w:pPr>
      <w:r>
        <w:t>Referans proje (portföy kullanımı): %10 indirim</w:t>
      </w:r>
    </w:p>
    <w:p>
      <w:pPr>
        <w:pStyle w:val="Heading2"/>
      </w:pPr>
      <w:r>
        <w:t>1.6 Ödeme Koşulları</w:t>
      </w:r>
    </w:p>
    <w:p>
      <w:pPr>
        <w:pStyle w:val="ListBullet"/>
      </w:pPr>
      <w:r>
        <w:t>Standart: %50 avans (sözleşme imzası), %50 teslimde</w:t>
      </w:r>
    </w:p>
    <w:p>
      <w:pPr>
        <w:pStyle w:val="ListBullet"/>
      </w:pPr>
      <w:r>
        <w:t>Büyük projeler (&gt;500.000 TL): %40 avans, %30 ara ödeme (modelleme %50 tamamlandığında), %30 teslimde</w:t>
      </w:r>
    </w:p>
    <w:p>
      <w:pPr>
        <w:pStyle w:val="ListBullet"/>
      </w:pPr>
      <w:r>
        <w:t>Ödeme yöntemi: Havale/EFT, fatura kesimi</w:t>
      </w:r>
    </w:p>
    <w:p>
      <w:pPr>
        <w:pStyle w:val="ListBullet"/>
      </w:pPr>
      <w:r>
        <w:t>Gecikme faizi: Vade geçiminde aylık %5</w:t>
      </w:r>
    </w:p>
    <w:p>
      <w:r>
        <w:br w:type="page"/>
      </w:r>
    </w:p>
    <w:p>
      <w:pPr>
        <w:pStyle w:val="Heading1"/>
      </w:pPr>
      <w:r>
        <w:t>BÖLÜM 2 — MÜŞTERİ SÖZLEŞMESİ ŞABLONU</w:t>
      </w:r>
    </w:p>
    <w:p>
      <w:pPr>
        <w:pStyle w:val="Heading2"/>
      </w:pPr>
      <w:r>
        <w:t>HİZMET SÖZLEŞMESİ</w:t>
      </w:r>
    </w:p>
    <w:p>
      <w:r>
        <w:t>Reality Capture (Lazer Tarama) ve BIM/As-Built 3D Modelleme Hizmeti</w:t>
      </w:r>
    </w:p>
    <w:p/>
    <w:p>
      <w:r>
        <w:t>Sözleşme Tarihi: ___/___/202___</w:t>
      </w:r>
    </w:p>
    <w:p>
      <w:r>
        <w:t>Sözleşme No: EOSPROJE-202___-___</w:t>
      </w:r>
    </w:p>
    <w:p>
      <w:pPr>
        <w:pStyle w:val="Heading2"/>
      </w:pPr>
      <w:r>
        <w:t>TARAFLAR</w:t>
      </w:r>
    </w:p>
    <w:p>
      <w:r>
        <w:t>İŞVEREN (MÜŞTERİ):</w:t>
      </w:r>
    </w:p>
    <w:p>
      <w:r>
        <w:t>Ünvan/Ad Soyad: _________________________________</w:t>
      </w:r>
    </w:p>
    <w:p>
      <w:r>
        <w:t>Adres: _________________________________</w:t>
      </w:r>
    </w:p>
    <w:p>
      <w:r>
        <w:t>Vergi Dairesi/No: _________________________________</w:t>
      </w:r>
    </w:p>
    <w:p>
      <w:r>
        <w:t>Yetkili Kişi: _________________________________</w:t>
      </w:r>
    </w:p>
    <w:p>
      <w:r>
        <w:t>İletişim: Tel: _____________ E-posta: _____________</w:t>
      </w:r>
    </w:p>
    <w:p/>
    <w:p>
      <w:r>
        <w:t>YÜKLENICI (HİZMET SAĞLAYICI):</w:t>
      </w:r>
    </w:p>
    <w:p>
      <w:r>
        <w:t>Ünvan: EOSPROJE Mühendislik ve Danışmanlık Ltd. Şti.</w:t>
      </w:r>
    </w:p>
    <w:p>
      <w:r>
        <w:t>Adres: [EOSPROJE Adres Bilgisi]</w:t>
      </w:r>
    </w:p>
    <w:p>
      <w:r>
        <w:t>Vergi Dairesi/No: [Vergi Bilgisi]</w:t>
      </w:r>
    </w:p>
    <w:p>
      <w:r>
        <w:t>Yetkili Kişi: [Yetkili Adı]</w:t>
      </w:r>
    </w:p>
    <w:p>
      <w:r>
        <w:t>İletişim: Tel: [Telefon] E-posta: [E-posta]</w:t>
      </w:r>
    </w:p>
    <w:p>
      <w:pPr>
        <w:pStyle w:val="Heading2"/>
      </w:pPr>
      <w:r>
        <w:t>MADDE 1 — SÖZLEŞMENİN KONUSU</w:t>
      </w:r>
    </w:p>
    <w:p>
      <w:r>
        <w:t>İşbu sözleşme, İşveren'in aşağıda belirtilen projesi için Yüklenici tarafından reality capture (lazer tarama/fotogrametri) ve BIM/As-Built 3D modelleme hizmetinin verilmesini kapsar.</w:t>
      </w:r>
    </w:p>
    <w:p>
      <w:r>
        <w:t>Proje Bilgileri:</w:t>
      </w:r>
    </w:p>
    <w:p>
      <w:r>
        <w:t>Proje Adı: _________________________________</w:t>
      </w:r>
    </w:p>
    <w:p>
      <w:r>
        <w:t>Proje Adresi: _________________________________</w:t>
      </w:r>
    </w:p>
    <w:p>
      <w:r>
        <w:t>Proje Tipi: ☐ Renovasyon ☐ Restorasyon ☐ İç Mekan ☐ Cephe ☐ Diğer: _______</w:t>
      </w:r>
    </w:p>
    <w:p>
      <w:r>
        <w:t>Proje Alanı: ________ m²</w:t>
      </w:r>
    </w:p>
    <w:p>
      <w:r>
        <w:t>Kat Sayısı: ________</w:t>
      </w:r>
    </w:p>
    <w:p>
      <w:pPr>
        <w:pStyle w:val="Heading2"/>
      </w:pPr>
      <w:r>
        <w:t>MADDE 2 — HİZMET KAPSAMI</w:t>
      </w:r>
    </w:p>
    <w:p>
      <w:r>
        <w:t>2.1. Saha Çalışması (Reality Capture):</w:t>
      </w:r>
    </w:p>
    <w:p>
      <w:pPr>
        <w:pStyle w:val="ListBullet"/>
      </w:pPr>
      <w:r>
        <w:t>Lazer tarama (3D nokta bulutu): ☐ Evet ☐ Hayır</w:t>
      </w:r>
    </w:p>
    <w:p>
      <w:pPr>
        <w:pStyle w:val="ListBullet"/>
      </w:pPr>
      <w:r>
        <w:t>Fotogrametri: ☐ Evet ☐ Hayır</w:t>
      </w:r>
    </w:p>
    <w:p>
      <w:pPr>
        <w:pStyle w:val="ListBullet"/>
      </w:pPr>
      <w:r>
        <w:t>Drone çekimi (dış cephe): ☐ Evet ☐ Hayır</w:t>
      </w:r>
    </w:p>
    <w:p>
      <w:pPr>
        <w:pStyle w:val="ListBullet"/>
      </w:pPr>
      <w:r>
        <w:t>360° panorama: ☐ Evet ☐ Hayır</w:t>
      </w:r>
    </w:p>
    <w:p>
      <w:pPr>
        <w:pStyle w:val="ListBullet"/>
      </w:pPr>
      <w:r>
        <w:t>Tahmini saha süresi: _____ gün</w:t>
      </w:r>
    </w:p>
    <w:p>
      <w:r>
        <w:t>2.2. Ofis Çalışması (Modelleme ve Dokümantasyon):</w:t>
      </w:r>
    </w:p>
    <w:p>
      <w:pPr>
        <w:pStyle w:val="ListBullet"/>
      </w:pPr>
      <w:r>
        <w:t>Nokta bulutu kayıt (registration) ve temizleme: ☐ Evet</w:t>
      </w:r>
    </w:p>
    <w:p>
      <w:pPr>
        <w:pStyle w:val="ListBullet"/>
      </w:pPr>
      <w:r>
        <w:t>BIM/3D modelleme (Revit/ArchiCAD): ☐ Evet</w:t>
      </w:r>
    </w:p>
    <w:p>
      <w:pPr>
        <w:pStyle w:val="ListBullet"/>
      </w:pPr>
      <w:r>
        <w:t>LOD Seviyesi: ☐ 100 ☐ 200 ☐ 300 ☐ 350 ☐ 400</w:t>
      </w:r>
    </w:p>
    <w:p>
      <w:pPr>
        <w:pStyle w:val="ListBullet"/>
      </w:pPr>
      <w:r>
        <w:t>2D çizimler (plan/kesit/görünüş): ☐ Evet ☐ Hayır</w:t>
      </w:r>
    </w:p>
    <w:p>
      <w:pPr>
        <w:pStyle w:val="ListBullet"/>
      </w:pPr>
      <w:r>
        <w:t>Ortofoto üretimi: ☐ Evet ☐ Hayır</w:t>
      </w:r>
    </w:p>
    <w:p>
      <w:pPr>
        <w:pStyle w:val="ListBullet"/>
      </w:pPr>
      <w:r>
        <w:t>Sapma analizi raporu: ☐ Evet ☐ Hayır</w:t>
      </w:r>
    </w:p>
    <w:p>
      <w:pPr>
        <w:pStyle w:val="ListBullet"/>
      </w:pPr>
      <w:r>
        <w:t>Proje raporu (metodoloji + bulgular): ☐ Evet ☐ Hayır</w:t>
      </w:r>
    </w:p>
    <w:p>
      <w:r>
        <w:t>2.3. Teslim Formatları:</w:t>
      </w:r>
    </w:p>
    <w:p>
      <w:pPr>
        <w:pStyle w:val="ListBullet"/>
      </w:pPr>
      <w:r>
        <w:t>Nokta bulutu: ☐ E57 ☐ LAS ☐ RCP/RCS</w:t>
      </w:r>
    </w:p>
    <w:p>
      <w:pPr>
        <w:pStyle w:val="ListBullet"/>
      </w:pPr>
      <w:r>
        <w:t>BIM modeli: ☐ RVT ☐ IFC ☐ DWG</w:t>
      </w:r>
    </w:p>
    <w:p>
      <w:pPr>
        <w:pStyle w:val="ListBullet"/>
      </w:pPr>
      <w:r>
        <w:t>2D çizimler: ☐ PDF ☐ DWG</w:t>
      </w:r>
    </w:p>
    <w:p>
      <w:pPr>
        <w:pStyle w:val="ListBullet"/>
      </w:pPr>
      <w:r>
        <w:t>Diğer: _________________________________</w:t>
      </w:r>
    </w:p>
    <w:p>
      <w:pPr>
        <w:pStyle w:val="Heading2"/>
      </w:pPr>
      <w:r>
        <w:t>MADDE 3 — SÜRE VE TESLİMAT</w:t>
      </w:r>
    </w:p>
    <w:p>
      <w:r>
        <w:t>3.1. Saha çalışması başlangıç tarihi: ___/___/202___</w:t>
      </w:r>
    </w:p>
    <w:p>
      <w:r>
        <w:t>3.2. Ara teslimat (taslak model): ___/___/202___ (opsiyonel)</w:t>
      </w:r>
    </w:p>
    <w:p>
      <w:r>
        <w:t>3.3. Final teslimat tarihi: ___/___/202___</w:t>
      </w:r>
    </w:p>
    <w:p>
      <w:r>
        <w:t>3.4. Revizyon süresi: İşveren'in yazılı revizyon talebi sonrası _____ iş günü.</w:t>
      </w:r>
    </w:p>
    <w:p>
      <w:r>
        <w:rPr>
          <w:b/>
        </w:rPr>
        <w:t xml:space="preserve">Not: </w:t>
      </w:r>
      <w:r>
        <w:t>Saha erişim gecikmesi, hava koşulları, İşveren kaynaklı gecikmeler süreyi uzatabilir. Bu durumda taraflar yeni teslimat tarihi konusunda mutabık kalır.</w:t>
      </w:r>
    </w:p>
    <w:p>
      <w:pPr>
        <w:pStyle w:val="Heading2"/>
      </w:pPr>
      <w:r>
        <w:t>MADDE 4 — BEDEL VE ÖDEME KOŞULLARI</w:t>
      </w:r>
    </w:p>
    <w:p>
      <w:r>
        <w:t>4.1. Toplam Sözleşme Bedeli:</w:t>
      </w:r>
    </w:p>
    <w:p>
      <w:r>
        <w:t>Saha çalışması (lazer tarama): _____________ TL</w:t>
      </w:r>
    </w:p>
    <w:p>
      <w:r>
        <w:t>Modelleme ve dokümantasyon: _____________ TL</w:t>
      </w:r>
    </w:p>
    <w:p>
      <w:r>
        <w:t>Ek hizmetler: _____________ TL</w:t>
      </w:r>
    </w:p>
    <w:p>
      <w:r>
        <w:t>Ara Toplam: _____________ TL</w:t>
      </w:r>
    </w:p>
    <w:p>
      <w:r>
        <w:t>KDV (%20): _____________ TL</w:t>
      </w:r>
    </w:p>
    <w:p>
      <w:r>
        <w:t>GENEL TOPLAM: _____________ TL</w:t>
      </w:r>
    </w:p>
    <w:p>
      <w:r>
        <w:t>4.2. Ödeme Planı:</w:t>
      </w:r>
    </w:p>
    <w:p>
      <w:pPr>
        <w:pStyle w:val="ListBullet"/>
      </w:pPr>
      <w:r>
        <w:t>1. Ödeme (%50 avans): _____________ TL — Sözleşme imzası ile 5 iş günü içinde</w:t>
      </w:r>
    </w:p>
    <w:p>
      <w:pPr>
        <w:pStyle w:val="ListBullet"/>
      </w:pPr>
      <w:r>
        <w:t>2. Ödeme (%50 bakiye): _____________ TL — Final teslimat ile birlikte</w:t>
      </w:r>
    </w:p>
    <w:p>
      <w:r>
        <w:t>4.3. Ödeme Yöntemi: Havale/EFT</w:t>
      </w:r>
    </w:p>
    <w:p>
      <w:r>
        <w:t>Banka: _________________________________</w:t>
      </w:r>
    </w:p>
    <w:p>
      <w:r>
        <w:t>IBAN: _________________________________</w:t>
      </w:r>
    </w:p>
    <w:p>
      <w:r>
        <w:t>4.4. Gecikme Faizi: Ödeme vadesinde gecikme durumunda aylık %5 gecikme faizi uygulanır.</w:t>
      </w:r>
    </w:p>
    <w:p>
      <w:pPr>
        <w:pStyle w:val="Heading2"/>
      </w:pPr>
      <w:r>
        <w:t>MADDE 5 — TARAFLARIN YÜKÜMLÜLÜKLERİ</w:t>
      </w:r>
    </w:p>
    <w:p>
      <w:r>
        <w:t>5.1. Yüklenici (EOSPROJE) Yükümlülükleri:</w:t>
      </w:r>
    </w:p>
    <w:p>
      <w:pPr>
        <w:pStyle w:val="ListBullet"/>
      </w:pPr>
      <w:r>
        <w:t>Saha çalışmasını profesyonel ekip ve ekipmanla gerçekleştirmek</w:t>
      </w:r>
    </w:p>
    <w:p>
      <w:pPr>
        <w:pStyle w:val="ListBullet"/>
      </w:pPr>
      <w:r>
        <w:t>İş güvenliği kurallarına uymak</w:t>
      </w:r>
    </w:p>
    <w:p>
      <w:pPr>
        <w:pStyle w:val="ListBullet"/>
      </w:pPr>
      <w:r>
        <w:t>Kapsam dahilindeki hizmetleri zamanında ve kaliteli teslim etmek</w:t>
      </w:r>
    </w:p>
    <w:p>
      <w:pPr>
        <w:pStyle w:val="ListBullet"/>
      </w:pPr>
      <w:r>
        <w:t>Veri güvenliğini sağlamak, proje verilerini gizli tutmak</w:t>
      </w:r>
    </w:p>
    <w:p>
      <w:pPr>
        <w:pStyle w:val="ListBullet"/>
      </w:pPr>
      <w:r>
        <w:t>Sözleşme kapsamında 1 (bir) revizyon hakkı tanımak (kapsam değişikliği olmadan)</w:t>
      </w:r>
    </w:p>
    <w:p>
      <w:r>
        <w:t>5.2. İşveren (Müşteri) Yükümlülükleri:</w:t>
      </w:r>
    </w:p>
    <w:p>
      <w:pPr>
        <w:pStyle w:val="ListBullet"/>
      </w:pPr>
      <w:r>
        <w:t>Saha erişim izni ve anahtar sağlamak</w:t>
      </w:r>
    </w:p>
    <w:p>
      <w:pPr>
        <w:pStyle w:val="ListBullet"/>
      </w:pPr>
      <w:r>
        <w:t>Mevcut projeleri, belgeleri ve bilgileri Yüklenici ile paylaşmak</w:t>
      </w:r>
    </w:p>
    <w:p>
      <w:pPr>
        <w:pStyle w:val="ListBullet"/>
      </w:pPr>
      <w:r>
        <w:t>Saha çalışması için uygun koşullar sağlamak (elektrik, aydınlatma, temizlik)</w:t>
      </w:r>
    </w:p>
    <w:p>
      <w:pPr>
        <w:pStyle w:val="ListBullet"/>
      </w:pPr>
      <w:r>
        <w:t>Ödemeleri zamanında yapmak</w:t>
      </w:r>
    </w:p>
    <w:p>
      <w:pPr>
        <w:pStyle w:val="ListBullet"/>
      </w:pPr>
      <w:r>
        <w:t>Revizyon taleplerini yazılı ve net olarak iletmek</w:t>
      </w:r>
    </w:p>
    <w:p>
      <w:pPr>
        <w:pStyle w:val="ListBullet"/>
      </w:pPr>
      <w:r>
        <w:t>Teslim edilen verilerin kullanım sorumluluğunu üstlenmek</w:t>
      </w:r>
    </w:p>
    <w:p>
      <w:pPr>
        <w:pStyle w:val="Heading2"/>
      </w:pPr>
      <w:r>
        <w:t>MADDE 6 — KAPSAM DEĞİŞİKLİĞİ VE EK İŞLER</w:t>
      </w:r>
    </w:p>
    <w:p>
      <w:r>
        <w:t>6.1. Sözleşme kapsamı dışında kalan ek talepler (ek alan, ek detay, ek hizmet) için Yüklenici tarafından ek teklif sunulur. İşveren'in yazılı onayı ile ek iş başlatılır.</w:t>
      </w:r>
    </w:p>
    <w:p>
      <w:r>
        <w:t>6.2. Kapsam değişikliği, süre ve bedel değişikliğine yol açabilir. Taraflar ek protokol ile mutabık kalır.</w:t>
      </w:r>
    </w:p>
    <w:p>
      <w:pPr>
        <w:pStyle w:val="Heading2"/>
      </w:pPr>
      <w:r>
        <w:t>MADDE 7 — FİKRİ MÜLKİYET VE GİZLİLİK</w:t>
      </w:r>
    </w:p>
    <w:p>
      <w:r>
        <w:t>7.1. Teslim edilen tüm veriler (nokta bulutu, BIM modeli, çizimler, raporlar) İşveren'in mülkiyetindedir. İşveren, bu verileri proje kapsamında serbestçe kullanabilir.</w:t>
      </w:r>
    </w:p>
    <w:p>
      <w:r>
        <w:t>7.2. Yüklenici, proje verilerini gizli tutar, üçüncü kişilerle paylaşmaz. Ancak, portföy ve referans amaçlı kullanım için İşveren'in yazılı iznini alır.</w:t>
      </w:r>
    </w:p>
    <w:p>
      <w:r>
        <w:t>7.3. Yüklenici, metodoloji ve teknik bilgi birikiminin sahibidir. İşveren, Yüklenici'nin know-how'ını üçüncü kişilerle paylaşmayacağını taahhüt eder.</w:t>
      </w:r>
    </w:p>
    <w:p>
      <w:pPr>
        <w:pStyle w:val="Heading2"/>
      </w:pPr>
      <w:r>
        <w:t>MADDE 8 — SORUMLULUK VE GARANTİ</w:t>
      </w:r>
    </w:p>
    <w:p>
      <w:r>
        <w:t>8.1. Yüklenici, teslim edilen verilerin doğruluğunu ve kalitesini garanti eder. Sözleşmede belirtilen tolerans değerleri (örn. ±5 mm) içinde kalınır.</w:t>
      </w:r>
    </w:p>
    <w:p>
      <w:r>
        <w:t>8.2. Erişilemeyen alanlar, gizli elemanlar (duvar içi, asma tavan üstü) ve İşveren tarafından belirtilmeyen özel durumlar Yüklenici sorumluluğunda değildir.</w:t>
      </w:r>
    </w:p>
    <w:p>
      <w:r>
        <w:t>8.3. İşveren, teslim edilen verileri kullanarak aldığı tasarım, uygulama ve yasal kararlardan sorumludur. Yüklenici, bu kararlardan doğan zararlardan sorumlu tutulamaz.</w:t>
      </w:r>
    </w:p>
    <w:p>
      <w:r>
        <w:t>8.4. Yüklenici, saha çalışması sırasında oluşabilecek kazalardan (ekipman hasarı, personel yaralanması) kendi sigortası kapsamında sorumludur. İşveren, yapıda mevcut riskleri (çökme, elektrik, kimyasal) önceden bildirir.</w:t>
      </w:r>
    </w:p>
    <w:p>
      <w:pPr>
        <w:pStyle w:val="Heading2"/>
      </w:pPr>
      <w:r>
        <w:t>MADDE 9 — FESİH VE İPTAL</w:t>
      </w:r>
    </w:p>
    <w:p>
      <w:r>
        <w:t>9.1. İşveren, saha çalışması başlamadan önce sözleşmeyi iptal edebilir. Bu durumda avans iadesi yapılır, ancak hazırlık maliyeti (_%10) kesinti olarak uygulanır.</w:t>
      </w:r>
    </w:p>
    <w:p>
      <w:r>
        <w:t>9.2. Saha çalışması başladıktan sonra iptal durumunda, tamamlanan iş oranında ödeme yapılır. Avans fazlası iade edilir veya eksik ödeme talep edilir.</w:t>
      </w:r>
    </w:p>
    <w:p>
      <w:r>
        <w:t>9.3. Yüklenici, İşveren'in ödeme yükümlülüğünü yerine getirmemesi durumunda sözleşmeyi feshedebilir. Bu durumda tamamlanan işler teslim edilir, kalan iş iptal edilir.</w:t>
      </w:r>
    </w:p>
    <w:p>
      <w:pPr>
        <w:pStyle w:val="Heading2"/>
      </w:pPr>
      <w:r>
        <w:t>MADDE 10 — UYUŞMAZLIK ÇÖZÜMÜ</w:t>
      </w:r>
    </w:p>
    <w:p>
      <w:r>
        <w:t>10.1. İşbu sözleşmeden doğacak uyuşmazlıklarda öncelikle taraflar dostane çözüm yolları arar.</w:t>
      </w:r>
    </w:p>
    <w:p>
      <w:r>
        <w:t>10.2. Anlaşma sağlanamazsa, [Şehir] Mahkemeleri ve İcra Daireleri yetkilidir.</w:t>
      </w:r>
    </w:p>
    <w:p>
      <w:pPr>
        <w:pStyle w:val="Heading2"/>
      </w:pPr>
      <w:r>
        <w:t>MADDE 11 — YÜRÜRLÜK VE SÜRE</w:t>
      </w:r>
    </w:p>
    <w:p>
      <w:r>
        <w:t>İşbu sözleşme, her iki tarafın imzası ile yürürlüğe girer ve teslimat + ödeme tamamlanana kadar geçerlidir.</w:t>
      </w:r>
    </w:p>
    <w:p/>
    <w:p>
      <w:r>
        <w:t>Sözleşme 2 (iki) nüsha olarak düzenlenmiş ve taraflarca imzalanmıştır.</w:t>
      </w:r>
    </w:p>
    <w:p/>
    <w:p/>
    <w:p>
      <w:r>
        <w:t>İŞVEREN (MÜŞTERİ)</w:t>
      </w:r>
    </w:p>
    <w:p>
      <w:r>
        <w:t>Ad Soyad/Ünvan: _________________________________</w:t>
      </w:r>
    </w:p>
    <w:p>
      <w:r>
        <w:t>İmza: _________________________________</w:t>
      </w:r>
    </w:p>
    <w:p>
      <w:r>
        <w:t>Tarih: ___/___/202___</w:t>
      </w:r>
    </w:p>
    <w:p/>
    <w:p>
      <w:r>
        <w:t>YÜKLENİCİ (EOSPROJE)</w:t>
      </w:r>
    </w:p>
    <w:p>
      <w:r>
        <w:t>Yetkili Adı: _________________________________</w:t>
      </w:r>
    </w:p>
    <w:p>
      <w:r>
        <w:t>İmza: _________________________________</w:t>
      </w:r>
    </w:p>
    <w:p>
      <w:r>
        <w:t>Tarih: ___/___/202___</w:t>
      </w:r>
    </w:p>
    <w:p>
      <w:r>
        <w:br w:type="page"/>
      </w:r>
    </w:p>
    <w:p>
      <w:pPr>
        <w:pStyle w:val="Heading1"/>
      </w:pPr>
      <w:r>
        <w:t>BÖLÜM 3 — HIZLI REFERANS: TEKLİF HAZIRLAMA KILAVUZU</w:t>
      </w:r>
    </w:p>
    <w:p>
      <w:pPr>
        <w:pStyle w:val="Heading2"/>
      </w:pPr>
      <w:r>
        <w:t>3.1 Teklif Hazırlama Adımları</w:t>
      </w:r>
    </w:p>
    <w:p>
      <w:r>
        <w:t>Adım 1: Müşteri ile ön görüşme yapın, proje bilgilerini toplayın:</w:t>
      </w:r>
    </w:p>
    <w:p>
      <w:pPr>
        <w:pStyle w:val="ListBullet"/>
      </w:pPr>
      <w:r>
        <w:t>Proje tipi, alan (m²), kat sayısı</w:t>
      </w:r>
    </w:p>
    <w:p>
      <w:pPr>
        <w:pStyle w:val="ListBullet"/>
      </w:pPr>
      <w:r>
        <w:t>Hedef çıktı (BIM modeli, 2D çizim, rapor)</w:t>
      </w:r>
    </w:p>
    <w:p>
      <w:pPr>
        <w:pStyle w:val="ListBullet"/>
      </w:pPr>
      <w:r>
        <w:t>Detay seviyesi (LOD) beklentisi</w:t>
      </w:r>
    </w:p>
    <w:p>
      <w:pPr>
        <w:pStyle w:val="ListBullet"/>
      </w:pPr>
      <w:r>
        <w:t>Özel gereksinimler (drone, koruma kurulu, acil teslimat)</w:t>
      </w:r>
    </w:p>
    <w:p>
      <w:pPr>
        <w:pStyle w:val="ListBullet"/>
      </w:pPr>
      <w:r>
        <w:t>Bütçe ve süre beklentisi</w:t>
      </w:r>
    </w:p>
    <w:p>
      <w:r>
        <w:t>Adım 2: Saha keşfi yapın (mümkünse) veya fotoğraflar isteyin:</w:t>
      </w:r>
    </w:p>
    <w:p>
      <w:pPr>
        <w:pStyle w:val="ListBullet"/>
      </w:pPr>
      <w:r>
        <w:t>Erişim koşulları, aydınlatma, mobilya durumu</w:t>
      </w:r>
    </w:p>
    <w:p>
      <w:pPr>
        <w:pStyle w:val="ListBullet"/>
      </w:pPr>
      <w:r>
        <w:t>Karmaşıklık faktörleri (yüksek tavan, tarihi detay, hasar)</w:t>
      </w:r>
    </w:p>
    <w:p>
      <w:pPr>
        <w:pStyle w:val="ListBullet"/>
      </w:pPr>
      <w:r>
        <w:t>Tarama noktası sayısı ve süre tahmini</w:t>
      </w:r>
    </w:p>
    <w:p>
      <w:r>
        <w:t>Adım 3: Fiyatlandırma hesaplayın:</w:t>
      </w:r>
    </w:p>
    <w:p>
      <w:pPr>
        <w:pStyle w:val="ListBullet"/>
      </w:pPr>
      <w:r>
        <w:t>Saha maliyeti: Gün sayısı × 40.000 TL</w:t>
      </w:r>
    </w:p>
    <w:p>
      <w:pPr>
        <w:pStyle w:val="ListBullet"/>
      </w:pPr>
      <w:r>
        <w:t>Modelleme maliyeti: Alan (m²) × LOD birim fiyatı</w:t>
      </w:r>
    </w:p>
    <w:p>
      <w:pPr>
        <w:pStyle w:val="ListBullet"/>
      </w:pPr>
      <w:r>
        <w:t>Ek hizmetler: Drone, ortofoto, rapor vb.</w:t>
      </w:r>
    </w:p>
    <w:p>
      <w:pPr>
        <w:pStyle w:val="ListBullet"/>
      </w:pPr>
      <w:r>
        <w:t>Toplam + KDV</w:t>
      </w:r>
    </w:p>
    <w:p>
      <w:r>
        <w:t>Adım 4: Teklif dokümanı hazırlayın:</w:t>
      </w:r>
    </w:p>
    <w:p>
      <w:pPr>
        <w:pStyle w:val="ListBullet"/>
      </w:pPr>
      <w:r>
        <w:t>Proje özeti ve kapsam</w:t>
      </w:r>
    </w:p>
    <w:p>
      <w:pPr>
        <w:pStyle w:val="ListBullet"/>
      </w:pPr>
      <w:r>
        <w:t>Hizmet detayları (saha + ofis)</w:t>
      </w:r>
    </w:p>
    <w:p>
      <w:pPr>
        <w:pStyle w:val="ListBullet"/>
      </w:pPr>
      <w:r>
        <w:t>Teslim formatları ve LOD seviyesi</w:t>
      </w:r>
    </w:p>
    <w:p>
      <w:pPr>
        <w:pStyle w:val="ListBullet"/>
      </w:pPr>
      <w:r>
        <w:t>Süre ve teslimat planı</w:t>
      </w:r>
    </w:p>
    <w:p>
      <w:pPr>
        <w:pStyle w:val="ListBullet"/>
      </w:pPr>
      <w:r>
        <w:t>Fiyat tablosu (detaylı kırılım)</w:t>
      </w:r>
    </w:p>
    <w:p>
      <w:pPr>
        <w:pStyle w:val="ListBullet"/>
      </w:pPr>
      <w:r>
        <w:t>Ödeme koşulları</w:t>
      </w:r>
    </w:p>
    <w:p>
      <w:pPr>
        <w:pStyle w:val="ListBullet"/>
      </w:pPr>
      <w:r>
        <w:t>Genel şartlar ve notlar</w:t>
      </w:r>
    </w:p>
    <w:p>
      <w:r>
        <w:t>Adım 5: Teklifi müşteriye sunun, soruları yanıtlayın, gerekirse revize edin.</w:t>
      </w:r>
    </w:p>
    <w:p>
      <w:pPr>
        <w:pStyle w:val="Heading2"/>
      </w:pPr>
      <w:r>
        <w:t>3.2 Teklif Şablonu (Özet)</w:t>
      </w:r>
    </w:p>
    <w:p>
      <w:r>
        <w:t>─────────────────────────────────</w:t>
      </w:r>
    </w:p>
    <w:p>
      <w:r>
        <w:t>EOSPROJE — TEKLİF FORMU</w:t>
      </w:r>
    </w:p>
    <w:p>
      <w:r>
        <w:t>Proje: [Proje Adı]</w:t>
      </w:r>
    </w:p>
    <w:p>
      <w:r>
        <w:t>Müşteri: [Müşteri Adı]</w:t>
      </w:r>
    </w:p>
    <w:p>
      <w:r>
        <w:t>Tarih: [Tarih]</w:t>
      </w:r>
    </w:p>
    <w:p>
      <w:r>
        <w:t>Teklif No: EOSPROJE-TEK-202___-___</w:t>
      </w:r>
    </w:p>
    <w:p>
      <w:r>
        <w:t>─────────────────────────────────</w:t>
      </w:r>
    </w:p>
    <w:p>
      <w:r>
        <w:t>1. PROJE BİLGİLERİ</w:t>
      </w:r>
    </w:p>
    <w:p>
      <w:r>
        <w:t xml:space="preserve">   Alan: _____ m²</w:t>
      </w:r>
    </w:p>
    <w:p>
      <w:r>
        <w:t xml:space="preserve">   Proje Tipi: _____</w:t>
      </w:r>
    </w:p>
    <w:p>
      <w:r>
        <w:t xml:space="preserve">   LOD Seviyesi: _____</w:t>
      </w:r>
    </w:p>
    <w:p>
      <w:r>
        <w:t>2. HİZMET KAPSAMI</w:t>
      </w:r>
    </w:p>
    <w:p>
      <w:r>
        <w:t xml:space="preserve">   - Lazer tarama (_____ gün)</w:t>
      </w:r>
    </w:p>
    <w:p>
      <w:r>
        <w:t xml:space="preserve">   - BIM modelleme (LOD _____)</w:t>
      </w:r>
    </w:p>
    <w:p>
      <w:r>
        <w:t xml:space="preserve">   - 2D çizimler (plan/kesit/görünüş)</w:t>
      </w:r>
    </w:p>
    <w:p>
      <w:r>
        <w:t xml:space="preserve">   - Proje raporu</w:t>
      </w:r>
    </w:p>
    <w:p>
      <w:r>
        <w:t>3. FİYATLANDIRMA</w:t>
      </w:r>
    </w:p>
    <w:p>
      <w:r>
        <w:t xml:space="preserve">   Saha çalışması: _____ TL</w:t>
      </w:r>
    </w:p>
    <w:p>
      <w:r>
        <w:t xml:space="preserve">   Modelleme: _____ TL</w:t>
      </w:r>
    </w:p>
    <w:p>
      <w:r>
        <w:t xml:space="preserve">   Ek hizmetler: _____ TL</w:t>
      </w:r>
    </w:p>
    <w:p>
      <w:r>
        <w:t xml:space="preserve">   Ara Toplam: _____ TL</w:t>
      </w:r>
    </w:p>
    <w:p>
      <w:r>
        <w:t xml:space="preserve">   KDV: _____ TL</w:t>
      </w:r>
    </w:p>
    <w:p>
      <w:r>
        <w:t xml:space="preserve">   TOPLAM: _____ TL</w:t>
      </w:r>
    </w:p>
    <w:p>
      <w:r>
        <w:t>4. SÜRE</w:t>
      </w:r>
    </w:p>
    <w:p>
      <w:r>
        <w:t xml:space="preserve">   Saha: _____ gün</w:t>
      </w:r>
    </w:p>
    <w:p>
      <w:r>
        <w:t xml:space="preserve">   Teslimat: _____ hafta</w:t>
      </w:r>
    </w:p>
    <w:p>
      <w:r>
        <w:t>5. ÖDEME</w:t>
      </w:r>
    </w:p>
    <w:p>
      <w:r>
        <w:t xml:space="preserve">   %50 avans, %50 teslimde</w:t>
      </w:r>
    </w:p>
    <w:p>
      <w:r>
        <w:t>─────────────────────────────────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